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29" w:rsidRDefault="00194AB1">
      <w:pPr>
        <w:rPr>
          <w:lang w:val="es-CR"/>
        </w:rPr>
      </w:pPr>
      <w:proofErr w:type="spellStart"/>
      <w:r>
        <w:rPr>
          <w:lang w:val="es-CR"/>
        </w:rPr>
        <w:t>Increasebux</w:t>
      </w:r>
      <w:proofErr w:type="spellEnd"/>
    </w:p>
    <w:p w:rsidR="00194AB1" w:rsidRDefault="00194AB1">
      <w:pPr>
        <w:rPr>
          <w:lang w:val="es-CR"/>
        </w:rPr>
      </w:pPr>
    </w:p>
    <w:p w:rsidR="00194AB1" w:rsidRDefault="00194AB1">
      <w:pPr>
        <w:rPr>
          <w:lang w:val="es-CR"/>
        </w:rPr>
      </w:pPr>
      <w:r>
        <w:rPr>
          <w:noProof/>
        </w:rPr>
        <w:drawing>
          <wp:inline distT="0" distB="0" distL="0" distR="0">
            <wp:extent cx="4867275" cy="3372041"/>
            <wp:effectExtent l="19050" t="0" r="9525" b="0"/>
            <wp:docPr id="1" name="Picture 1" descr="C:\Users\herrerar\Desktop\New Back up Feb 2010\Increasebu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rerar\Desktop\New Back up Feb 2010\Increasebux\1.jpg"/>
                    <pic:cNvPicPr>
                      <a:picLocks noChangeAspect="1" noChangeArrowheads="1"/>
                    </pic:cNvPicPr>
                  </pic:nvPicPr>
                  <pic:blipFill>
                    <a:blip r:embed="rId5"/>
                    <a:srcRect/>
                    <a:stretch>
                      <a:fillRect/>
                    </a:stretch>
                  </pic:blipFill>
                  <pic:spPr bwMode="auto">
                    <a:xfrm>
                      <a:off x="0" y="0"/>
                      <a:ext cx="4870725" cy="3374431"/>
                    </a:xfrm>
                    <a:prstGeom prst="rect">
                      <a:avLst/>
                    </a:prstGeom>
                    <a:noFill/>
                    <a:ln w="9525">
                      <a:noFill/>
                      <a:miter lim="800000"/>
                      <a:headEnd/>
                      <a:tailEnd/>
                    </a:ln>
                  </pic:spPr>
                </pic:pic>
              </a:graphicData>
            </a:graphic>
          </wp:inline>
        </w:drawing>
      </w:r>
    </w:p>
    <w:p w:rsidR="00194AB1" w:rsidRPr="00194AB1" w:rsidRDefault="00194AB1" w:rsidP="00194AB1">
      <w:pPr>
        <w:pStyle w:val="ListParagraph"/>
        <w:numPr>
          <w:ilvl w:val="0"/>
          <w:numId w:val="1"/>
        </w:numPr>
        <w:rPr>
          <w:lang w:val="es-CR"/>
        </w:rPr>
      </w:pPr>
      <w:r>
        <w:rPr>
          <w:lang w:val="es-CR"/>
        </w:rPr>
        <w:t xml:space="preserve">Después de suscribirse se ingresa con el </w:t>
      </w:r>
      <w:proofErr w:type="spellStart"/>
      <w:r>
        <w:rPr>
          <w:lang w:val="es-CR"/>
        </w:rPr>
        <w:t>user</w:t>
      </w:r>
      <w:proofErr w:type="spellEnd"/>
      <w:r>
        <w:rPr>
          <w:lang w:val="es-CR"/>
        </w:rPr>
        <w:t xml:space="preserve"> y </w:t>
      </w:r>
      <w:proofErr w:type="spellStart"/>
      <w:r>
        <w:rPr>
          <w:lang w:val="es-CR"/>
        </w:rPr>
        <w:t>password</w:t>
      </w:r>
      <w:proofErr w:type="spellEnd"/>
      <w:r>
        <w:rPr>
          <w:lang w:val="es-CR"/>
        </w:rPr>
        <w:t xml:space="preserve"> que creo</w:t>
      </w:r>
    </w:p>
    <w:p w:rsidR="00194AB1" w:rsidRDefault="00194AB1">
      <w:pPr>
        <w:rPr>
          <w:lang w:val="es-CR"/>
        </w:rPr>
      </w:pPr>
      <w:r>
        <w:rPr>
          <w:noProof/>
        </w:rPr>
        <w:drawing>
          <wp:inline distT="0" distB="0" distL="0" distR="0">
            <wp:extent cx="4991100" cy="3310976"/>
            <wp:effectExtent l="19050" t="0" r="0" b="0"/>
            <wp:docPr id="2" name="Picture 2" descr="C:\Users\herrerar\Desktop\New Back up Feb 2010\Increasebu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rrerar\Desktop\New Back up Feb 2010\Increasebux\2.jpg"/>
                    <pic:cNvPicPr>
                      <a:picLocks noChangeAspect="1" noChangeArrowheads="1"/>
                    </pic:cNvPicPr>
                  </pic:nvPicPr>
                  <pic:blipFill>
                    <a:blip r:embed="rId6"/>
                    <a:srcRect/>
                    <a:stretch>
                      <a:fillRect/>
                    </a:stretch>
                  </pic:blipFill>
                  <pic:spPr bwMode="auto">
                    <a:xfrm>
                      <a:off x="0" y="0"/>
                      <a:ext cx="4999707" cy="3316686"/>
                    </a:xfrm>
                    <a:prstGeom prst="rect">
                      <a:avLst/>
                    </a:prstGeom>
                    <a:noFill/>
                    <a:ln w="9525">
                      <a:noFill/>
                      <a:miter lim="800000"/>
                      <a:headEnd/>
                      <a:tailEnd/>
                    </a:ln>
                  </pic:spPr>
                </pic:pic>
              </a:graphicData>
            </a:graphic>
          </wp:inline>
        </w:drawing>
      </w:r>
    </w:p>
    <w:p w:rsidR="00194AB1" w:rsidRDefault="00194AB1">
      <w:pPr>
        <w:rPr>
          <w:lang w:val="es-CR"/>
        </w:rPr>
      </w:pPr>
    </w:p>
    <w:p w:rsidR="00194AB1" w:rsidRDefault="00194AB1" w:rsidP="00194AB1">
      <w:pPr>
        <w:rPr>
          <w:lang w:val="es-CR"/>
        </w:rPr>
      </w:pPr>
      <w:r>
        <w:rPr>
          <w:noProof/>
        </w:rPr>
        <w:lastRenderedPageBreak/>
        <w:drawing>
          <wp:inline distT="0" distB="0" distL="0" distR="0">
            <wp:extent cx="5943600" cy="2729488"/>
            <wp:effectExtent l="19050" t="0" r="0" b="0"/>
            <wp:docPr id="3" name="Picture 3" descr="C:\Users\herrerar\Desktop\New Back up Feb 2010\Increasebu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rrerar\Desktop\New Back up Feb 2010\Increasebux\3.jpg"/>
                    <pic:cNvPicPr>
                      <a:picLocks noChangeAspect="1" noChangeArrowheads="1"/>
                    </pic:cNvPicPr>
                  </pic:nvPicPr>
                  <pic:blipFill>
                    <a:blip r:embed="rId7"/>
                    <a:srcRect/>
                    <a:stretch>
                      <a:fillRect/>
                    </a:stretch>
                  </pic:blipFill>
                  <pic:spPr bwMode="auto">
                    <a:xfrm>
                      <a:off x="0" y="0"/>
                      <a:ext cx="5943600" cy="2729488"/>
                    </a:xfrm>
                    <a:prstGeom prst="rect">
                      <a:avLst/>
                    </a:prstGeom>
                    <a:noFill/>
                    <a:ln w="9525">
                      <a:noFill/>
                      <a:miter lim="800000"/>
                      <a:headEnd/>
                      <a:tailEnd/>
                    </a:ln>
                  </pic:spPr>
                </pic:pic>
              </a:graphicData>
            </a:graphic>
          </wp:inline>
        </w:drawing>
      </w:r>
    </w:p>
    <w:p w:rsidR="00194AB1" w:rsidRDefault="00194AB1" w:rsidP="00194AB1">
      <w:pPr>
        <w:rPr>
          <w:lang w:val="es-CR"/>
        </w:rPr>
      </w:pPr>
      <w:r>
        <w:rPr>
          <w:noProof/>
        </w:rPr>
        <w:drawing>
          <wp:inline distT="0" distB="0" distL="0" distR="0">
            <wp:extent cx="5943600" cy="4437302"/>
            <wp:effectExtent l="19050" t="0" r="0" b="0"/>
            <wp:docPr id="4" name="Picture 4" descr="C:\Users\herrerar\Desktop\New Back up Feb 2010\Increasebu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rrerar\Desktop\New Back up Feb 2010\Increasebux\4.jpg"/>
                    <pic:cNvPicPr>
                      <a:picLocks noChangeAspect="1" noChangeArrowheads="1"/>
                    </pic:cNvPicPr>
                  </pic:nvPicPr>
                  <pic:blipFill>
                    <a:blip r:embed="rId8"/>
                    <a:srcRect/>
                    <a:stretch>
                      <a:fillRect/>
                    </a:stretch>
                  </pic:blipFill>
                  <pic:spPr bwMode="auto">
                    <a:xfrm>
                      <a:off x="0" y="0"/>
                      <a:ext cx="5943600" cy="4437302"/>
                    </a:xfrm>
                    <a:prstGeom prst="rect">
                      <a:avLst/>
                    </a:prstGeom>
                    <a:noFill/>
                    <a:ln w="9525">
                      <a:noFill/>
                      <a:miter lim="800000"/>
                      <a:headEnd/>
                      <a:tailEnd/>
                    </a:ln>
                  </pic:spPr>
                </pic:pic>
              </a:graphicData>
            </a:graphic>
          </wp:inline>
        </w:drawing>
      </w:r>
    </w:p>
    <w:p w:rsidR="00194AB1" w:rsidRDefault="00194AB1" w:rsidP="00194AB1">
      <w:pPr>
        <w:pStyle w:val="ListParagraph"/>
        <w:numPr>
          <w:ilvl w:val="0"/>
          <w:numId w:val="1"/>
        </w:numPr>
        <w:rPr>
          <w:lang w:val="es-CR"/>
        </w:rPr>
      </w:pPr>
      <w:r>
        <w:rPr>
          <w:lang w:val="es-CR"/>
        </w:rPr>
        <w:t xml:space="preserve">Para comenzar a hacer los </w:t>
      </w:r>
      <w:proofErr w:type="spellStart"/>
      <w:r>
        <w:rPr>
          <w:lang w:val="es-CR"/>
        </w:rPr>
        <w:t>clicks</w:t>
      </w:r>
      <w:proofErr w:type="spellEnd"/>
      <w:r>
        <w:rPr>
          <w:lang w:val="es-CR"/>
        </w:rPr>
        <w:t xml:space="preserve"> debe ir a SURF ADDS</w:t>
      </w:r>
    </w:p>
    <w:p w:rsidR="00194AB1" w:rsidRDefault="00194AB1" w:rsidP="00194AB1">
      <w:pPr>
        <w:rPr>
          <w:lang w:val="es-CR"/>
        </w:rPr>
      </w:pPr>
      <w:r>
        <w:rPr>
          <w:noProof/>
        </w:rPr>
        <w:lastRenderedPageBreak/>
        <w:drawing>
          <wp:inline distT="0" distB="0" distL="0" distR="0">
            <wp:extent cx="3524250" cy="3045226"/>
            <wp:effectExtent l="19050" t="0" r="0" b="0"/>
            <wp:docPr id="5" name="Picture 5" descr="C:\Users\herrerar\Desktop\New Back up Feb 2010\Increasebu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rrerar\Desktop\New Back up Feb 2010\Increasebux\5.jpg"/>
                    <pic:cNvPicPr>
                      <a:picLocks noChangeAspect="1" noChangeArrowheads="1"/>
                    </pic:cNvPicPr>
                  </pic:nvPicPr>
                  <pic:blipFill>
                    <a:blip r:embed="rId9"/>
                    <a:srcRect/>
                    <a:stretch>
                      <a:fillRect/>
                    </a:stretch>
                  </pic:blipFill>
                  <pic:spPr bwMode="auto">
                    <a:xfrm>
                      <a:off x="0" y="0"/>
                      <a:ext cx="3525456" cy="3046268"/>
                    </a:xfrm>
                    <a:prstGeom prst="rect">
                      <a:avLst/>
                    </a:prstGeom>
                    <a:noFill/>
                    <a:ln w="9525">
                      <a:noFill/>
                      <a:miter lim="800000"/>
                      <a:headEnd/>
                      <a:tailEnd/>
                    </a:ln>
                  </pic:spPr>
                </pic:pic>
              </a:graphicData>
            </a:graphic>
          </wp:inline>
        </w:drawing>
      </w:r>
    </w:p>
    <w:p w:rsidR="00194AB1" w:rsidRDefault="00194AB1" w:rsidP="00194AB1">
      <w:pPr>
        <w:pStyle w:val="ListParagraph"/>
        <w:numPr>
          <w:ilvl w:val="0"/>
          <w:numId w:val="1"/>
        </w:numPr>
        <w:rPr>
          <w:lang w:val="es-CR"/>
        </w:rPr>
      </w:pPr>
      <w:r>
        <w:rPr>
          <w:lang w:val="es-CR"/>
        </w:rPr>
        <w:t xml:space="preserve">Para comenzar a ver los anuncios debe hacer </w:t>
      </w:r>
      <w:proofErr w:type="spellStart"/>
      <w:r>
        <w:rPr>
          <w:lang w:val="es-CR"/>
        </w:rPr>
        <w:t>click</w:t>
      </w:r>
      <w:proofErr w:type="spellEnd"/>
      <w:r>
        <w:rPr>
          <w:lang w:val="es-CR"/>
        </w:rPr>
        <w:t xml:space="preserve"> en cada una de las cruces verdes</w:t>
      </w:r>
    </w:p>
    <w:p w:rsidR="00194AB1" w:rsidRDefault="00194AB1" w:rsidP="00194AB1">
      <w:pPr>
        <w:pStyle w:val="ListParagraph"/>
        <w:numPr>
          <w:ilvl w:val="0"/>
          <w:numId w:val="1"/>
        </w:numPr>
        <w:rPr>
          <w:lang w:val="es-CR"/>
        </w:rPr>
      </w:pPr>
      <w:r w:rsidRPr="00194AB1">
        <w:rPr>
          <w:lang w:val="es-CR"/>
        </w:rPr>
        <w:t xml:space="preserve">Luego que hace </w:t>
      </w:r>
      <w:proofErr w:type="spellStart"/>
      <w:r w:rsidRPr="00194AB1">
        <w:rPr>
          <w:lang w:val="es-CR"/>
        </w:rPr>
        <w:t>click</w:t>
      </w:r>
      <w:proofErr w:type="spellEnd"/>
      <w:r w:rsidRPr="00194AB1">
        <w:rPr>
          <w:lang w:val="es-CR"/>
        </w:rPr>
        <w:t xml:space="preserve"> en la cruz debe hacer </w:t>
      </w:r>
      <w:proofErr w:type="spellStart"/>
      <w:r w:rsidRPr="00194AB1">
        <w:rPr>
          <w:lang w:val="es-CR"/>
        </w:rPr>
        <w:t>click</w:t>
      </w:r>
      <w:proofErr w:type="spellEnd"/>
      <w:r w:rsidRPr="00194AB1">
        <w:rPr>
          <w:lang w:val="es-CR"/>
        </w:rPr>
        <w:t xml:space="preserve"> en el punto rojo que aparece</w:t>
      </w:r>
    </w:p>
    <w:p w:rsidR="00194AB1" w:rsidRDefault="00194AB1" w:rsidP="00194AB1">
      <w:pPr>
        <w:pStyle w:val="ListParagraph"/>
        <w:rPr>
          <w:lang w:val="es-CR"/>
        </w:rPr>
      </w:pPr>
    </w:p>
    <w:p w:rsidR="00194AB1" w:rsidRDefault="00194AB1" w:rsidP="00194AB1">
      <w:pPr>
        <w:pStyle w:val="ListParagraph"/>
        <w:rPr>
          <w:lang w:val="es-CR"/>
        </w:rPr>
      </w:pPr>
    </w:p>
    <w:p w:rsidR="00194AB1" w:rsidRDefault="00194AB1" w:rsidP="00194AB1">
      <w:pPr>
        <w:pStyle w:val="ListParagraph"/>
        <w:rPr>
          <w:lang w:val="es-CR"/>
        </w:rPr>
      </w:pPr>
    </w:p>
    <w:p w:rsidR="00194AB1" w:rsidRDefault="00194AB1" w:rsidP="00194AB1">
      <w:pPr>
        <w:pStyle w:val="ListParagraph"/>
        <w:rPr>
          <w:lang w:val="es-CR"/>
        </w:rPr>
      </w:pPr>
    </w:p>
    <w:p w:rsidR="00194AB1" w:rsidRDefault="00194AB1" w:rsidP="00194AB1">
      <w:pPr>
        <w:pStyle w:val="ListParagraph"/>
        <w:rPr>
          <w:lang w:val="es-CR"/>
        </w:rPr>
      </w:pPr>
    </w:p>
    <w:p w:rsidR="00194AB1" w:rsidRDefault="00194AB1" w:rsidP="00194AB1">
      <w:pPr>
        <w:pStyle w:val="ListParagraph"/>
        <w:rPr>
          <w:lang w:val="es-CR"/>
        </w:rPr>
      </w:pPr>
      <w:r>
        <w:rPr>
          <w:noProof/>
        </w:rPr>
        <w:drawing>
          <wp:inline distT="0" distB="0" distL="0" distR="0">
            <wp:extent cx="3371850" cy="2913540"/>
            <wp:effectExtent l="19050" t="0" r="0" b="0"/>
            <wp:docPr id="6" name="Picture 6" descr="C:\Users\herrerar\Desktop\New Back up Feb 2010\Increasebux\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rrerar\Desktop\New Back up Feb 2010\Increasebux\6.jpg"/>
                    <pic:cNvPicPr>
                      <a:picLocks noChangeAspect="1" noChangeArrowheads="1"/>
                    </pic:cNvPicPr>
                  </pic:nvPicPr>
                  <pic:blipFill>
                    <a:blip r:embed="rId10"/>
                    <a:srcRect/>
                    <a:stretch>
                      <a:fillRect/>
                    </a:stretch>
                  </pic:blipFill>
                  <pic:spPr bwMode="auto">
                    <a:xfrm>
                      <a:off x="0" y="0"/>
                      <a:ext cx="3375474" cy="2916671"/>
                    </a:xfrm>
                    <a:prstGeom prst="rect">
                      <a:avLst/>
                    </a:prstGeom>
                    <a:noFill/>
                    <a:ln w="9525">
                      <a:noFill/>
                      <a:miter lim="800000"/>
                      <a:headEnd/>
                      <a:tailEnd/>
                    </a:ln>
                  </pic:spPr>
                </pic:pic>
              </a:graphicData>
            </a:graphic>
          </wp:inline>
        </w:drawing>
      </w:r>
    </w:p>
    <w:p w:rsidR="00194AB1" w:rsidRDefault="00194AB1" w:rsidP="00194AB1">
      <w:pPr>
        <w:pStyle w:val="ListParagraph"/>
        <w:rPr>
          <w:lang w:val="es-CR"/>
        </w:rPr>
      </w:pPr>
    </w:p>
    <w:p w:rsidR="00641B06" w:rsidRDefault="00641B06" w:rsidP="00194AB1">
      <w:pPr>
        <w:pStyle w:val="ListParagraph"/>
        <w:rPr>
          <w:lang w:val="es-CR"/>
        </w:rPr>
      </w:pPr>
    </w:p>
    <w:p w:rsidR="00641B06" w:rsidRDefault="00641B06" w:rsidP="00194AB1">
      <w:pPr>
        <w:pStyle w:val="ListParagraph"/>
        <w:rPr>
          <w:lang w:val="es-CR"/>
        </w:rPr>
      </w:pPr>
    </w:p>
    <w:p w:rsidR="00641B06" w:rsidRDefault="00641B06" w:rsidP="00641B06">
      <w:pPr>
        <w:pStyle w:val="ListParagraph"/>
        <w:numPr>
          <w:ilvl w:val="0"/>
          <w:numId w:val="1"/>
        </w:numPr>
        <w:rPr>
          <w:lang w:val="es-CR"/>
        </w:rPr>
      </w:pPr>
      <w:r>
        <w:rPr>
          <w:lang w:val="es-CR"/>
        </w:rPr>
        <w:lastRenderedPageBreak/>
        <w:t>Se abrirá el anuncio con una cuenta regresiva</w:t>
      </w:r>
    </w:p>
    <w:p w:rsidR="00641B06" w:rsidRDefault="00641B06" w:rsidP="00641B06">
      <w:pPr>
        <w:rPr>
          <w:lang w:val="es-CR"/>
        </w:rPr>
      </w:pPr>
      <w:r>
        <w:rPr>
          <w:noProof/>
        </w:rPr>
        <w:drawing>
          <wp:inline distT="0" distB="0" distL="0" distR="0">
            <wp:extent cx="5943600" cy="2322226"/>
            <wp:effectExtent l="19050" t="0" r="0" b="0"/>
            <wp:docPr id="7" name="Picture 7" descr="C:\Users\herrerar\Desktop\New Back up Feb 2010\Increasebu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rrerar\Desktop\New Back up Feb 2010\Increasebux\7.jpg"/>
                    <pic:cNvPicPr>
                      <a:picLocks noChangeAspect="1" noChangeArrowheads="1"/>
                    </pic:cNvPicPr>
                  </pic:nvPicPr>
                  <pic:blipFill>
                    <a:blip r:embed="rId11"/>
                    <a:srcRect/>
                    <a:stretch>
                      <a:fillRect/>
                    </a:stretch>
                  </pic:blipFill>
                  <pic:spPr bwMode="auto">
                    <a:xfrm>
                      <a:off x="0" y="0"/>
                      <a:ext cx="5943600" cy="2322226"/>
                    </a:xfrm>
                    <a:prstGeom prst="rect">
                      <a:avLst/>
                    </a:prstGeom>
                    <a:noFill/>
                    <a:ln w="9525">
                      <a:noFill/>
                      <a:miter lim="800000"/>
                      <a:headEnd/>
                      <a:tailEnd/>
                    </a:ln>
                  </pic:spPr>
                </pic:pic>
              </a:graphicData>
            </a:graphic>
          </wp:inline>
        </w:drawing>
      </w:r>
    </w:p>
    <w:p w:rsidR="00641B06" w:rsidRDefault="00641B06" w:rsidP="00641B06">
      <w:pPr>
        <w:rPr>
          <w:lang w:val="es-CR"/>
        </w:rPr>
      </w:pPr>
      <w:r>
        <w:rPr>
          <w:noProof/>
        </w:rPr>
        <w:drawing>
          <wp:inline distT="0" distB="0" distL="0" distR="0">
            <wp:extent cx="5943600" cy="2181285"/>
            <wp:effectExtent l="19050" t="0" r="0" b="0"/>
            <wp:docPr id="8" name="Picture 8" descr="C:\Users\herrerar\Desktop\New Back up Feb 2010\Increasebu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rrerar\Desktop\New Back up Feb 2010\Increasebux\8.jpg"/>
                    <pic:cNvPicPr>
                      <a:picLocks noChangeAspect="1" noChangeArrowheads="1"/>
                    </pic:cNvPicPr>
                  </pic:nvPicPr>
                  <pic:blipFill>
                    <a:blip r:embed="rId12"/>
                    <a:srcRect/>
                    <a:stretch>
                      <a:fillRect/>
                    </a:stretch>
                  </pic:blipFill>
                  <pic:spPr bwMode="auto">
                    <a:xfrm>
                      <a:off x="0" y="0"/>
                      <a:ext cx="5943600" cy="2181285"/>
                    </a:xfrm>
                    <a:prstGeom prst="rect">
                      <a:avLst/>
                    </a:prstGeom>
                    <a:noFill/>
                    <a:ln w="9525">
                      <a:noFill/>
                      <a:miter lim="800000"/>
                      <a:headEnd/>
                      <a:tailEnd/>
                    </a:ln>
                  </pic:spPr>
                </pic:pic>
              </a:graphicData>
            </a:graphic>
          </wp:inline>
        </w:drawing>
      </w:r>
    </w:p>
    <w:p w:rsidR="00641B06" w:rsidRDefault="00641B06" w:rsidP="00641B06">
      <w:pPr>
        <w:pStyle w:val="ListParagraph"/>
        <w:numPr>
          <w:ilvl w:val="0"/>
          <w:numId w:val="1"/>
        </w:numPr>
        <w:rPr>
          <w:lang w:val="es-CR"/>
        </w:rPr>
      </w:pPr>
      <w:r>
        <w:rPr>
          <w:lang w:val="es-CR"/>
        </w:rPr>
        <w:t>Cuando la cuenta regresiva llegue a 0 se puede cerrar el anuncio</w:t>
      </w:r>
    </w:p>
    <w:p w:rsidR="00641B06" w:rsidRDefault="00641B06" w:rsidP="00641B06">
      <w:pPr>
        <w:rPr>
          <w:lang w:val="es-CR"/>
        </w:rPr>
      </w:pPr>
      <w:r>
        <w:rPr>
          <w:noProof/>
        </w:rPr>
        <w:lastRenderedPageBreak/>
        <w:drawing>
          <wp:inline distT="0" distB="0" distL="0" distR="0">
            <wp:extent cx="3552825" cy="2969659"/>
            <wp:effectExtent l="19050" t="0" r="9525" b="0"/>
            <wp:docPr id="9" name="Picture 9" descr="C:\Users\herrerar\Desktop\New Back up Feb 2010\Increasebux\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errerar\Desktop\New Back up Feb 2010\Increasebux\9.jpg"/>
                    <pic:cNvPicPr>
                      <a:picLocks noChangeAspect="1" noChangeArrowheads="1"/>
                    </pic:cNvPicPr>
                  </pic:nvPicPr>
                  <pic:blipFill>
                    <a:blip r:embed="rId13"/>
                    <a:srcRect/>
                    <a:stretch>
                      <a:fillRect/>
                    </a:stretch>
                  </pic:blipFill>
                  <pic:spPr bwMode="auto">
                    <a:xfrm>
                      <a:off x="0" y="0"/>
                      <a:ext cx="3552825" cy="2969659"/>
                    </a:xfrm>
                    <a:prstGeom prst="rect">
                      <a:avLst/>
                    </a:prstGeom>
                    <a:noFill/>
                    <a:ln w="9525">
                      <a:noFill/>
                      <a:miter lim="800000"/>
                      <a:headEnd/>
                      <a:tailEnd/>
                    </a:ln>
                  </pic:spPr>
                </pic:pic>
              </a:graphicData>
            </a:graphic>
          </wp:inline>
        </w:drawing>
      </w:r>
    </w:p>
    <w:p w:rsidR="00641B06" w:rsidRDefault="00641B06" w:rsidP="00641B06">
      <w:pPr>
        <w:pStyle w:val="ListParagraph"/>
        <w:numPr>
          <w:ilvl w:val="0"/>
          <w:numId w:val="1"/>
        </w:numPr>
        <w:rPr>
          <w:lang w:val="es-CR"/>
        </w:rPr>
      </w:pPr>
      <w:r>
        <w:rPr>
          <w:lang w:val="es-CR"/>
        </w:rPr>
        <w:t>Y podrá continuar  con los que siguen de la misma forma.</w:t>
      </w:r>
    </w:p>
    <w:p w:rsidR="00641B06" w:rsidRDefault="00641B06" w:rsidP="00641B06">
      <w:pPr>
        <w:pStyle w:val="ListParagraph"/>
        <w:numPr>
          <w:ilvl w:val="0"/>
          <w:numId w:val="1"/>
        </w:numPr>
        <w:rPr>
          <w:lang w:val="es-CR"/>
        </w:rPr>
      </w:pPr>
      <w:r>
        <w:rPr>
          <w:lang w:val="es-CR"/>
        </w:rPr>
        <w:t xml:space="preserve">Si regresa a la </w:t>
      </w:r>
      <w:proofErr w:type="spellStart"/>
      <w:proofErr w:type="gramStart"/>
      <w:r>
        <w:rPr>
          <w:lang w:val="es-CR"/>
        </w:rPr>
        <w:t>pagina</w:t>
      </w:r>
      <w:proofErr w:type="spellEnd"/>
      <w:proofErr w:type="gramEnd"/>
      <w:r>
        <w:rPr>
          <w:lang w:val="es-CR"/>
        </w:rPr>
        <w:t xml:space="preserve"> de HOME podrá ver en el BALANCE cuanto lleva ganado.</w:t>
      </w:r>
    </w:p>
    <w:p w:rsidR="00641B06" w:rsidRPr="00641B06" w:rsidRDefault="00641B06" w:rsidP="00641B06">
      <w:pPr>
        <w:rPr>
          <w:lang w:val="es-CR"/>
        </w:rPr>
      </w:pPr>
    </w:p>
    <w:p w:rsidR="00641B06" w:rsidRDefault="00641B06" w:rsidP="00641B06">
      <w:pPr>
        <w:rPr>
          <w:lang w:val="es-CR"/>
        </w:rPr>
      </w:pPr>
      <w:r>
        <w:rPr>
          <w:noProof/>
        </w:rPr>
        <w:drawing>
          <wp:inline distT="0" distB="0" distL="0" distR="0">
            <wp:extent cx="5038725" cy="3391450"/>
            <wp:effectExtent l="19050" t="0" r="9525" b="0"/>
            <wp:docPr id="10" name="Picture 10" descr="C:\Users\herrerar\Desktop\New Back up Feb 2010\Increasebu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errerar\Desktop\New Back up Feb 2010\Increasebux\10.jpg"/>
                    <pic:cNvPicPr>
                      <a:picLocks noChangeAspect="1" noChangeArrowheads="1"/>
                    </pic:cNvPicPr>
                  </pic:nvPicPr>
                  <pic:blipFill>
                    <a:blip r:embed="rId14"/>
                    <a:srcRect/>
                    <a:stretch>
                      <a:fillRect/>
                    </a:stretch>
                  </pic:blipFill>
                  <pic:spPr bwMode="auto">
                    <a:xfrm>
                      <a:off x="0" y="0"/>
                      <a:ext cx="5038725" cy="3391450"/>
                    </a:xfrm>
                    <a:prstGeom prst="rect">
                      <a:avLst/>
                    </a:prstGeom>
                    <a:noFill/>
                    <a:ln w="9525">
                      <a:noFill/>
                      <a:miter lim="800000"/>
                      <a:headEnd/>
                      <a:tailEnd/>
                    </a:ln>
                  </pic:spPr>
                </pic:pic>
              </a:graphicData>
            </a:graphic>
          </wp:inline>
        </w:drawing>
      </w:r>
    </w:p>
    <w:p w:rsidR="00641B06" w:rsidRDefault="00641B06" w:rsidP="00641B06">
      <w:pPr>
        <w:rPr>
          <w:lang w:val="es-CR"/>
        </w:rPr>
      </w:pPr>
    </w:p>
    <w:p w:rsidR="00641B06" w:rsidRDefault="00641B06" w:rsidP="00641B06">
      <w:pPr>
        <w:rPr>
          <w:lang w:val="es-CR"/>
        </w:rPr>
      </w:pPr>
    </w:p>
    <w:p w:rsidR="00641B06" w:rsidRDefault="00641B06" w:rsidP="00641B06">
      <w:pPr>
        <w:pStyle w:val="ListParagraph"/>
        <w:numPr>
          <w:ilvl w:val="0"/>
          <w:numId w:val="1"/>
        </w:numPr>
        <w:rPr>
          <w:lang w:val="es-CR"/>
        </w:rPr>
      </w:pPr>
      <w:r>
        <w:rPr>
          <w:lang w:val="es-CR"/>
        </w:rPr>
        <w:lastRenderedPageBreak/>
        <w:t xml:space="preserve">En la sección de BANNERS que  </w:t>
      </w:r>
      <w:proofErr w:type="spellStart"/>
      <w:r>
        <w:rPr>
          <w:lang w:val="es-CR"/>
        </w:rPr>
        <w:t>esta</w:t>
      </w:r>
      <w:proofErr w:type="spellEnd"/>
      <w:r>
        <w:rPr>
          <w:lang w:val="es-CR"/>
        </w:rPr>
        <w:t xml:space="preserve"> en el menú de la izquierda podrá </w:t>
      </w:r>
      <w:proofErr w:type="spellStart"/>
      <w:r>
        <w:rPr>
          <w:lang w:val="es-CR"/>
        </w:rPr>
        <w:t>encontra</w:t>
      </w:r>
      <w:proofErr w:type="spellEnd"/>
      <w:r>
        <w:rPr>
          <w:lang w:val="es-CR"/>
        </w:rPr>
        <w:t xml:space="preserve"> el link para captar referidos.  Copie este link y envíeselo a sus amigos.</w:t>
      </w:r>
    </w:p>
    <w:p w:rsidR="00641B06" w:rsidRPr="00641B06" w:rsidRDefault="00641B06" w:rsidP="00641B06">
      <w:pPr>
        <w:pStyle w:val="ListParagraph"/>
        <w:rPr>
          <w:lang w:val="es-CR"/>
        </w:rPr>
      </w:pPr>
      <w:r>
        <w:rPr>
          <w:lang w:val="es-CR"/>
        </w:rPr>
        <w:t xml:space="preserve">Si ellos se suscriben van a ser sus referidos directos y usted ganara el 50% de los </w:t>
      </w:r>
      <w:proofErr w:type="spellStart"/>
      <w:r>
        <w:rPr>
          <w:lang w:val="es-CR"/>
        </w:rPr>
        <w:t>clicks</w:t>
      </w:r>
      <w:proofErr w:type="spellEnd"/>
      <w:r>
        <w:rPr>
          <w:lang w:val="es-CR"/>
        </w:rPr>
        <w:t xml:space="preserve"> que ellos hagan.  Este es uno de los secretos para tener éxito en este negocio, entre mas referidos tenga </w:t>
      </w:r>
      <w:proofErr w:type="spellStart"/>
      <w:r>
        <w:rPr>
          <w:lang w:val="es-CR"/>
        </w:rPr>
        <w:t>mas</w:t>
      </w:r>
      <w:proofErr w:type="spellEnd"/>
      <w:r>
        <w:rPr>
          <w:lang w:val="es-CR"/>
        </w:rPr>
        <w:t xml:space="preserve"> dinero ganara rápidamente.</w:t>
      </w:r>
    </w:p>
    <w:p w:rsidR="00641B06" w:rsidRDefault="00641B06" w:rsidP="00641B06">
      <w:pPr>
        <w:rPr>
          <w:lang w:val="es-CR"/>
        </w:rPr>
      </w:pPr>
      <w:r>
        <w:rPr>
          <w:noProof/>
        </w:rPr>
        <w:drawing>
          <wp:inline distT="0" distB="0" distL="0" distR="0">
            <wp:extent cx="5038725" cy="2986643"/>
            <wp:effectExtent l="19050" t="0" r="9525" b="0"/>
            <wp:docPr id="11" name="Picture 11" descr="C:\Users\herrerar\Desktop\New Back up Feb 2010\Increasebu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rrerar\Desktop\New Back up Feb 2010\Increasebux\11.jpg"/>
                    <pic:cNvPicPr>
                      <a:picLocks noChangeAspect="1" noChangeArrowheads="1"/>
                    </pic:cNvPicPr>
                  </pic:nvPicPr>
                  <pic:blipFill>
                    <a:blip r:embed="rId15"/>
                    <a:srcRect/>
                    <a:stretch>
                      <a:fillRect/>
                    </a:stretch>
                  </pic:blipFill>
                  <pic:spPr bwMode="auto">
                    <a:xfrm>
                      <a:off x="0" y="0"/>
                      <a:ext cx="5038725" cy="2986643"/>
                    </a:xfrm>
                    <a:prstGeom prst="rect">
                      <a:avLst/>
                    </a:prstGeom>
                    <a:noFill/>
                    <a:ln w="9525">
                      <a:noFill/>
                      <a:miter lim="800000"/>
                      <a:headEnd/>
                      <a:tailEnd/>
                    </a:ln>
                  </pic:spPr>
                </pic:pic>
              </a:graphicData>
            </a:graphic>
          </wp:inline>
        </w:drawing>
      </w:r>
    </w:p>
    <w:p w:rsidR="00641B06" w:rsidRDefault="00641B06" w:rsidP="00641B06">
      <w:pPr>
        <w:rPr>
          <w:lang w:val="es-CR"/>
        </w:rPr>
      </w:pPr>
    </w:p>
    <w:p w:rsidR="00641B06" w:rsidRPr="00641B06" w:rsidRDefault="00641B06" w:rsidP="00641B06">
      <w:pPr>
        <w:rPr>
          <w:lang w:val="es-CR"/>
        </w:rPr>
      </w:pPr>
    </w:p>
    <w:p w:rsidR="00194AB1" w:rsidRPr="00641B06" w:rsidRDefault="00641B06" w:rsidP="00641B06">
      <w:pPr>
        <w:pStyle w:val="ListParagraph"/>
        <w:numPr>
          <w:ilvl w:val="0"/>
          <w:numId w:val="1"/>
        </w:numPr>
        <w:rPr>
          <w:lang w:val="es-CR"/>
        </w:rPr>
      </w:pPr>
      <w:r w:rsidRPr="00641B06">
        <w:rPr>
          <w:noProof/>
          <w:lang w:val="es-CR"/>
        </w:rPr>
        <w:t>En la seccion de CASHOUT que tambien se encuentra en el menu de la izquierda podra cobrar su dinero para que Increasebux se lo transfiera a su cuenta de AlertPay.</w:t>
      </w:r>
    </w:p>
    <w:p w:rsidR="00641B06" w:rsidRDefault="00641B06" w:rsidP="00641B06">
      <w:pPr>
        <w:pStyle w:val="ListParagraph"/>
        <w:numPr>
          <w:ilvl w:val="0"/>
          <w:numId w:val="1"/>
        </w:numPr>
        <w:rPr>
          <w:lang w:val="es-CR"/>
        </w:rPr>
      </w:pPr>
      <w:r>
        <w:rPr>
          <w:noProof/>
          <w:lang w:val="es-CR"/>
        </w:rPr>
        <w:t>Para poder cobrar debe llegar a un minimo de $2</w:t>
      </w:r>
    </w:p>
    <w:p w:rsidR="00641B06" w:rsidRDefault="00641B06" w:rsidP="00641B06">
      <w:pPr>
        <w:pStyle w:val="ListParagraph"/>
        <w:numPr>
          <w:ilvl w:val="0"/>
          <w:numId w:val="1"/>
        </w:numPr>
        <w:rPr>
          <w:lang w:val="es-CR"/>
        </w:rPr>
      </w:pPr>
      <w:r>
        <w:rPr>
          <w:noProof/>
          <w:lang w:val="es-CR"/>
        </w:rPr>
        <w:t>Por experiencia le recomiendo que haga lo siguiente para que logre cobrar el dinero inmediatamente:</w:t>
      </w:r>
    </w:p>
    <w:p w:rsidR="00641B06" w:rsidRDefault="00641B06" w:rsidP="00641B06">
      <w:pPr>
        <w:pStyle w:val="ListParagraph"/>
        <w:rPr>
          <w:noProof/>
          <w:lang w:val="es-CR"/>
        </w:rPr>
      </w:pPr>
      <w:r>
        <w:rPr>
          <w:noProof/>
          <w:lang w:val="es-CR"/>
        </w:rPr>
        <w:t>La primera ve</w:t>
      </w:r>
      <w:r w:rsidR="00224CC9">
        <w:rPr>
          <w:noProof/>
          <w:lang w:val="es-CR"/>
        </w:rPr>
        <w:t>z haga clicks hasta llegar a $5 cuando llegue ahí pague la membresia de 1 año que cuesta  $3.  Luego haga el cashout por los $2 restantes.  Al haber pagado la membresia Increasebux le hara los pagos inmediatamente de lo contrario tendria que esperar 30 dias para que le depositen el dinero en AlertPay, por eso es recomendable pagar la membresia.</w:t>
      </w:r>
    </w:p>
    <w:p w:rsidR="00224CC9" w:rsidRDefault="00224CC9" w:rsidP="00641B06">
      <w:pPr>
        <w:pStyle w:val="ListParagraph"/>
        <w:rPr>
          <w:noProof/>
          <w:lang w:val="es-CR"/>
        </w:rPr>
      </w:pPr>
    </w:p>
    <w:p w:rsidR="00224CC9" w:rsidRPr="00224CC9" w:rsidRDefault="00224CC9" w:rsidP="00641B06">
      <w:pPr>
        <w:pStyle w:val="ListParagraph"/>
        <w:rPr>
          <w:b/>
          <w:lang w:val="es-CR"/>
        </w:rPr>
      </w:pPr>
      <w:r>
        <w:rPr>
          <w:noProof/>
          <w:lang w:val="es-CR"/>
        </w:rPr>
        <w:t xml:space="preserve">Si tiene dudas por favor contacteme a: </w:t>
      </w:r>
      <w:r w:rsidRPr="00224CC9">
        <w:rPr>
          <w:b/>
          <w:noProof/>
          <w:lang w:val="es-CR"/>
        </w:rPr>
        <w:t>roherrera2000@gmail.com</w:t>
      </w:r>
    </w:p>
    <w:sectPr w:rsidR="00224CC9" w:rsidRPr="00224CC9" w:rsidSect="00F507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43B"/>
    <w:multiLevelType w:val="hybridMultilevel"/>
    <w:tmpl w:val="EB4C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AB1"/>
    <w:rsid w:val="00194AB1"/>
    <w:rsid w:val="00224CC9"/>
    <w:rsid w:val="00641B06"/>
    <w:rsid w:val="00F50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AB1"/>
    <w:rPr>
      <w:rFonts w:ascii="Tahoma" w:hAnsi="Tahoma" w:cs="Tahoma"/>
      <w:sz w:val="16"/>
      <w:szCs w:val="16"/>
    </w:rPr>
  </w:style>
  <w:style w:type="paragraph" w:styleId="ListParagraph">
    <w:name w:val="List Paragraph"/>
    <w:basedOn w:val="Normal"/>
    <w:uiPriority w:val="34"/>
    <w:qFormat/>
    <w:rsid w:val="00194A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Herrera Lopez</dc:creator>
  <cp:lastModifiedBy>Roxana Herrera Lopez</cp:lastModifiedBy>
  <cp:revision>1</cp:revision>
  <dcterms:created xsi:type="dcterms:W3CDTF">2010-03-03T12:14:00Z</dcterms:created>
  <dcterms:modified xsi:type="dcterms:W3CDTF">2010-03-03T12:45:00Z</dcterms:modified>
</cp:coreProperties>
</file>